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4EA" w:rsidRPr="00596813" w:rsidRDefault="00F857AE" w:rsidP="00F857AE">
      <w:pPr>
        <w:jc w:val="center"/>
        <w:rPr>
          <w:rFonts w:asciiTheme="majorEastAsia" w:eastAsiaTheme="majorEastAsia" w:hAnsiTheme="majorEastAsia"/>
          <w:b/>
          <w:sz w:val="32"/>
          <w:szCs w:val="32"/>
        </w:rPr>
      </w:pPr>
      <w:r w:rsidRPr="00596813">
        <w:rPr>
          <w:rFonts w:asciiTheme="majorEastAsia" w:eastAsiaTheme="majorEastAsia" w:hAnsiTheme="majorEastAsia" w:hint="eastAsia"/>
          <w:b/>
          <w:sz w:val="32"/>
          <w:szCs w:val="32"/>
        </w:rPr>
        <w:t>加油站</w:t>
      </w:r>
      <w:r w:rsidR="00952F06" w:rsidRPr="00596813">
        <w:rPr>
          <w:rFonts w:asciiTheme="majorEastAsia" w:eastAsiaTheme="majorEastAsia" w:hAnsiTheme="majorEastAsia" w:hint="eastAsia"/>
          <w:b/>
          <w:sz w:val="32"/>
          <w:szCs w:val="32"/>
        </w:rPr>
        <w:t>201</w:t>
      </w:r>
      <w:r w:rsidR="00EF3483">
        <w:rPr>
          <w:rFonts w:asciiTheme="majorEastAsia" w:eastAsiaTheme="majorEastAsia" w:hAnsiTheme="majorEastAsia" w:hint="eastAsia"/>
          <w:b/>
          <w:sz w:val="32"/>
          <w:szCs w:val="32"/>
        </w:rPr>
        <w:t>6</w:t>
      </w:r>
      <w:r w:rsidR="00952F06" w:rsidRPr="00596813">
        <w:rPr>
          <w:rFonts w:asciiTheme="majorEastAsia" w:eastAsiaTheme="majorEastAsia" w:hAnsiTheme="majorEastAsia" w:hint="eastAsia"/>
          <w:b/>
          <w:sz w:val="32"/>
          <w:szCs w:val="32"/>
        </w:rPr>
        <w:t>年</w:t>
      </w:r>
      <w:r w:rsidRPr="00596813">
        <w:rPr>
          <w:rFonts w:asciiTheme="majorEastAsia" w:eastAsiaTheme="majorEastAsia" w:hAnsiTheme="majorEastAsia" w:hint="eastAsia"/>
          <w:b/>
          <w:sz w:val="32"/>
          <w:szCs w:val="32"/>
        </w:rPr>
        <w:t>安全工作汇报</w:t>
      </w:r>
    </w:p>
    <w:p w:rsidR="00F857AE" w:rsidRPr="008F3E5E" w:rsidRDefault="00502BF7">
      <w:pPr>
        <w:rPr>
          <w:sz w:val="24"/>
          <w:szCs w:val="24"/>
        </w:rPr>
      </w:pPr>
      <w:r w:rsidRPr="008F3E5E">
        <w:rPr>
          <w:rFonts w:hint="eastAsia"/>
          <w:sz w:val="24"/>
          <w:szCs w:val="24"/>
        </w:rPr>
        <w:t xml:space="preserve">                                                      2.2.3</w:t>
      </w:r>
    </w:p>
    <w:p w:rsidR="00F857AE" w:rsidRPr="00596813" w:rsidRDefault="00F857AE" w:rsidP="00596813">
      <w:pPr>
        <w:ind w:firstLineChars="200" w:firstLine="560"/>
        <w:rPr>
          <w:sz w:val="28"/>
          <w:szCs w:val="28"/>
        </w:rPr>
      </w:pPr>
      <w:r w:rsidRPr="00596813">
        <w:rPr>
          <w:rFonts w:hint="eastAsia"/>
          <w:sz w:val="28"/>
          <w:szCs w:val="28"/>
        </w:rPr>
        <w:t>在属地政府部门的领导关心下，</w:t>
      </w:r>
      <w:r w:rsidR="00A34F39" w:rsidRPr="00596813">
        <w:rPr>
          <w:rFonts w:hint="eastAsia"/>
          <w:sz w:val="28"/>
          <w:szCs w:val="28"/>
        </w:rPr>
        <w:t>加油站</w:t>
      </w:r>
      <w:r w:rsidRPr="00596813">
        <w:rPr>
          <w:rFonts w:hint="eastAsia"/>
          <w:sz w:val="28"/>
          <w:szCs w:val="28"/>
        </w:rPr>
        <w:t>一方面在安全上始终能坚持预防为主、防消结合、加强教育、群防群治的原则，通过不断的安全教育，有效的增强了员工的安全意识和自我防护能力；另一方面在生产上通过齐抓共管，营造全体在岗员工关心和支持加油站优质服务工作的局面，从而常年确保了</w:t>
      </w:r>
      <w:r w:rsidR="00A34F39" w:rsidRPr="00596813">
        <w:rPr>
          <w:rFonts w:hint="eastAsia"/>
          <w:sz w:val="28"/>
          <w:szCs w:val="28"/>
        </w:rPr>
        <w:t>加油站</w:t>
      </w:r>
      <w:r w:rsidRPr="00596813">
        <w:rPr>
          <w:rFonts w:hint="eastAsia"/>
          <w:sz w:val="28"/>
          <w:szCs w:val="28"/>
        </w:rPr>
        <w:t>安全生产无事故，使社会、经济效益相得益彰。现将近年来</w:t>
      </w:r>
      <w:r w:rsidR="00A34F39" w:rsidRPr="00596813">
        <w:rPr>
          <w:rFonts w:hint="eastAsia"/>
          <w:sz w:val="28"/>
          <w:szCs w:val="28"/>
        </w:rPr>
        <w:t>加油站</w:t>
      </w:r>
      <w:r w:rsidRPr="00596813">
        <w:rPr>
          <w:rFonts w:hint="eastAsia"/>
          <w:sz w:val="28"/>
          <w:szCs w:val="28"/>
        </w:rPr>
        <w:t>的安全生产工作情况总结如下：</w:t>
      </w:r>
    </w:p>
    <w:p w:rsidR="00F857AE" w:rsidRPr="00596813" w:rsidRDefault="00F857AE" w:rsidP="00596813">
      <w:pPr>
        <w:ind w:firstLineChars="200" w:firstLine="562"/>
        <w:rPr>
          <w:b/>
          <w:sz w:val="28"/>
          <w:szCs w:val="28"/>
        </w:rPr>
      </w:pPr>
      <w:r w:rsidRPr="00596813">
        <w:rPr>
          <w:rFonts w:hint="eastAsia"/>
          <w:b/>
          <w:sz w:val="28"/>
          <w:szCs w:val="28"/>
        </w:rPr>
        <w:t>一、落实国家有关安全生产法律法规，建立和完善各项安全制度。</w:t>
      </w:r>
      <w:r w:rsidRPr="00596813">
        <w:rPr>
          <w:rFonts w:hint="eastAsia"/>
          <w:b/>
          <w:sz w:val="28"/>
          <w:szCs w:val="28"/>
        </w:rPr>
        <w:t xml:space="preserve"> </w:t>
      </w:r>
    </w:p>
    <w:p w:rsidR="00F857AE" w:rsidRPr="00596813" w:rsidRDefault="00F857AE" w:rsidP="00596813">
      <w:pPr>
        <w:ind w:firstLineChars="200" w:firstLine="560"/>
        <w:rPr>
          <w:sz w:val="28"/>
          <w:szCs w:val="28"/>
        </w:rPr>
      </w:pPr>
      <w:r w:rsidRPr="00596813">
        <w:rPr>
          <w:rFonts w:hint="eastAsia"/>
          <w:sz w:val="28"/>
          <w:szCs w:val="28"/>
        </w:rPr>
        <w:t>加油站能自觉贯彻落实党和国家安全生产的法律、法规，严格执行各项安全生产制度，并服从政府主管部门的监督管理，始终做到依法经营，无被行政处罚的记录。同时，通过安全生产标准化工作的创建，把安全生产纳入</w:t>
      </w:r>
      <w:r w:rsidR="00A34F39" w:rsidRPr="00596813">
        <w:rPr>
          <w:rFonts w:hint="eastAsia"/>
          <w:sz w:val="28"/>
          <w:szCs w:val="28"/>
        </w:rPr>
        <w:t>加油站</w:t>
      </w:r>
      <w:r w:rsidRPr="00596813">
        <w:rPr>
          <w:rFonts w:hint="eastAsia"/>
          <w:sz w:val="28"/>
          <w:szCs w:val="28"/>
        </w:rPr>
        <w:t>发展规划，并依据国家有关标准和规范，针对技术、设备设施特点和原材料、辅助材料、产品的特性等管理需要，不断建立和完善各项安全生产规章制度。如：安全生产例会，设备管理，巡回检查，安全检查和隐患排查治理；干部值班，消防安全管理、防火防爆，应急预案，防泄漏，危险化学品安全管理，安全教育培训，安全生产奖惩等规章制度，及时有效地规范了操作规程和从业人员的操作行为，防范生产安全事故的发生。</w:t>
      </w:r>
    </w:p>
    <w:p w:rsidR="00F857AE" w:rsidRPr="00596813" w:rsidRDefault="00F857AE" w:rsidP="00596813">
      <w:pPr>
        <w:ind w:firstLineChars="200" w:firstLine="562"/>
        <w:rPr>
          <w:b/>
          <w:sz w:val="28"/>
          <w:szCs w:val="28"/>
        </w:rPr>
      </w:pPr>
      <w:r w:rsidRPr="00596813">
        <w:rPr>
          <w:rFonts w:hint="eastAsia"/>
          <w:b/>
          <w:sz w:val="28"/>
          <w:szCs w:val="28"/>
        </w:rPr>
        <w:t>二、加强安全机构的设置，注重安全管理人员的配置工作。</w:t>
      </w:r>
      <w:r w:rsidRPr="00596813">
        <w:rPr>
          <w:rFonts w:hint="eastAsia"/>
          <w:b/>
          <w:sz w:val="28"/>
          <w:szCs w:val="28"/>
        </w:rPr>
        <w:t xml:space="preserve"> </w:t>
      </w:r>
    </w:p>
    <w:p w:rsidR="00F857AE" w:rsidRPr="00596813" w:rsidRDefault="00F857AE" w:rsidP="00596813">
      <w:pPr>
        <w:ind w:firstLineChars="200" w:firstLine="560"/>
        <w:rPr>
          <w:sz w:val="28"/>
          <w:szCs w:val="28"/>
        </w:rPr>
      </w:pPr>
      <w:r w:rsidRPr="00596813">
        <w:rPr>
          <w:rFonts w:hint="eastAsia"/>
          <w:sz w:val="28"/>
          <w:szCs w:val="28"/>
        </w:rPr>
        <w:t>为坚持“谁主管、谁负责”的原则，</w:t>
      </w:r>
      <w:proofErr w:type="gramStart"/>
      <w:r w:rsidRPr="00596813">
        <w:rPr>
          <w:rFonts w:hint="eastAsia"/>
          <w:sz w:val="28"/>
          <w:szCs w:val="28"/>
        </w:rPr>
        <w:t>明确站经理</w:t>
      </w:r>
      <w:proofErr w:type="gramEnd"/>
      <w:r w:rsidRPr="00596813">
        <w:rPr>
          <w:rFonts w:hint="eastAsia"/>
          <w:sz w:val="28"/>
          <w:szCs w:val="28"/>
        </w:rPr>
        <w:t>、核算员、加油员等岗位的安全生产职责，做到全员每个岗位都能明确的安全生产职责，加油站成立了安全领导小组。即：由站长任组长、岗位操作人员</w:t>
      </w:r>
      <w:r w:rsidRPr="00596813">
        <w:rPr>
          <w:rFonts w:hint="eastAsia"/>
          <w:sz w:val="28"/>
          <w:szCs w:val="28"/>
        </w:rPr>
        <w:lastRenderedPageBreak/>
        <w:t>为组员的齐抓共管安全领导小组。同时，为进一步加强安全生产工作，</w:t>
      </w:r>
      <w:proofErr w:type="gramStart"/>
      <w:r w:rsidR="00A34F39" w:rsidRPr="00596813">
        <w:rPr>
          <w:rFonts w:hint="eastAsia"/>
          <w:sz w:val="28"/>
          <w:szCs w:val="28"/>
        </w:rPr>
        <w:t>加油站</w:t>
      </w:r>
      <w:r w:rsidRPr="00596813">
        <w:rPr>
          <w:rFonts w:hint="eastAsia"/>
          <w:sz w:val="28"/>
          <w:szCs w:val="28"/>
        </w:rPr>
        <w:t>企还注重</w:t>
      </w:r>
      <w:proofErr w:type="gramEnd"/>
      <w:r w:rsidRPr="00596813">
        <w:rPr>
          <w:rFonts w:hint="eastAsia"/>
          <w:sz w:val="28"/>
          <w:szCs w:val="28"/>
        </w:rPr>
        <w:t>配备具有安全管理人员资格证书的安全管理人员作为兼职安全生产管理人员，进行现场</w:t>
      </w:r>
      <w:r w:rsidRPr="00596813">
        <w:rPr>
          <w:rFonts w:hint="eastAsia"/>
          <w:sz w:val="28"/>
          <w:szCs w:val="28"/>
        </w:rPr>
        <w:t>24</w:t>
      </w:r>
      <w:r w:rsidRPr="00596813">
        <w:rPr>
          <w:rFonts w:hint="eastAsia"/>
          <w:sz w:val="28"/>
          <w:szCs w:val="28"/>
        </w:rPr>
        <w:t>小时轮流安全值班工作。另外，加油站能依据</w:t>
      </w:r>
      <w:r w:rsidR="00D30C08" w:rsidRPr="00596813">
        <w:rPr>
          <w:rFonts w:hint="eastAsia"/>
          <w:sz w:val="28"/>
          <w:szCs w:val="28"/>
        </w:rPr>
        <w:t>管理人员</w:t>
      </w:r>
      <w:r w:rsidRPr="00596813">
        <w:rPr>
          <w:rFonts w:hint="eastAsia"/>
          <w:sz w:val="28"/>
          <w:szCs w:val="28"/>
        </w:rPr>
        <w:t>带班制度的要求，坚持加油站现场有</w:t>
      </w:r>
      <w:r w:rsidR="00D30C08" w:rsidRPr="00596813">
        <w:rPr>
          <w:rFonts w:hint="eastAsia"/>
          <w:sz w:val="28"/>
          <w:szCs w:val="28"/>
        </w:rPr>
        <w:t>管理人员</w:t>
      </w:r>
      <w:r w:rsidRPr="00596813">
        <w:rPr>
          <w:rFonts w:hint="eastAsia"/>
          <w:sz w:val="28"/>
          <w:szCs w:val="28"/>
        </w:rPr>
        <w:t>带班作业，切实加强加油站昼夜间和节假日的值班工作，随时确保遇到现场有重大异常生产情况和突发事件时，能及时应急处置，进而保障加油站的连续安全生产。</w:t>
      </w:r>
    </w:p>
    <w:p w:rsidR="00F857AE" w:rsidRPr="00596813" w:rsidRDefault="00F857AE" w:rsidP="00596813">
      <w:pPr>
        <w:ind w:firstLineChars="200" w:firstLine="562"/>
        <w:rPr>
          <w:b/>
          <w:sz w:val="28"/>
          <w:szCs w:val="28"/>
        </w:rPr>
      </w:pPr>
      <w:r w:rsidRPr="00596813">
        <w:rPr>
          <w:rFonts w:hint="eastAsia"/>
          <w:b/>
          <w:sz w:val="28"/>
          <w:szCs w:val="28"/>
        </w:rPr>
        <w:t>三、积极开展安全培训工作，提高全员安全意识和操作技能。</w:t>
      </w:r>
      <w:r w:rsidRPr="00596813">
        <w:rPr>
          <w:rFonts w:hint="eastAsia"/>
          <w:b/>
          <w:sz w:val="28"/>
          <w:szCs w:val="28"/>
        </w:rPr>
        <w:t xml:space="preserve"> </w:t>
      </w:r>
    </w:p>
    <w:p w:rsidR="00F857AE" w:rsidRPr="00596813" w:rsidRDefault="00D30C08" w:rsidP="00596813">
      <w:pPr>
        <w:ind w:firstLineChars="200" w:firstLine="560"/>
        <w:rPr>
          <w:sz w:val="28"/>
          <w:szCs w:val="28"/>
        </w:rPr>
      </w:pPr>
      <w:r w:rsidRPr="00596813">
        <w:rPr>
          <w:rFonts w:hint="eastAsia"/>
          <w:sz w:val="28"/>
          <w:szCs w:val="28"/>
        </w:rPr>
        <w:t>为进一步规范和强化的安全生产管理工作，</w:t>
      </w:r>
      <w:r w:rsidR="00F857AE" w:rsidRPr="00596813">
        <w:rPr>
          <w:rFonts w:hint="eastAsia"/>
          <w:sz w:val="28"/>
          <w:szCs w:val="28"/>
        </w:rPr>
        <w:t>加油站能按照每年制定的安全培训教育计划，实施持续不断的安全培训教育活动，有效的提升了从业人员的安全生产知识和操作技能。一是强化从业人员安全培训教育。一方面</w:t>
      </w:r>
      <w:r w:rsidR="00A34F39" w:rsidRPr="00596813">
        <w:rPr>
          <w:rFonts w:hint="eastAsia"/>
          <w:sz w:val="28"/>
          <w:szCs w:val="28"/>
        </w:rPr>
        <w:t>加油站</w:t>
      </w:r>
      <w:r w:rsidR="00F857AE" w:rsidRPr="00596813">
        <w:rPr>
          <w:rFonts w:hint="eastAsia"/>
          <w:sz w:val="28"/>
          <w:szCs w:val="28"/>
        </w:rPr>
        <w:t>能定期员工进行强制性安全培训教育，保证其了解危险化学品安全生产相关的法律法规，熟悉从业人员安全生产的权利和义务；掌握安全生产基本常识及操作规程；具备对工作环境的危险因素进行分析的能力；掌握应急处置、</w:t>
      </w:r>
      <w:proofErr w:type="gramStart"/>
      <w:r w:rsidR="00F857AE" w:rsidRPr="00596813">
        <w:rPr>
          <w:rFonts w:hint="eastAsia"/>
          <w:sz w:val="28"/>
          <w:szCs w:val="28"/>
        </w:rPr>
        <w:t>个</w:t>
      </w:r>
      <w:proofErr w:type="gramEnd"/>
      <w:r w:rsidR="00F857AE" w:rsidRPr="00596813">
        <w:rPr>
          <w:rFonts w:hint="eastAsia"/>
          <w:sz w:val="28"/>
          <w:szCs w:val="28"/>
        </w:rPr>
        <w:t>人防险、避灾、自救方法；熟</w:t>
      </w:r>
      <w:r w:rsidRPr="00596813">
        <w:rPr>
          <w:rFonts w:hint="eastAsia"/>
          <w:sz w:val="28"/>
          <w:szCs w:val="28"/>
        </w:rPr>
        <w:t>悉劳动防护用品的使用和维护，经考核合格后方可上岗作业。另一方面</w:t>
      </w:r>
      <w:r w:rsidR="00F857AE" w:rsidRPr="00596813">
        <w:rPr>
          <w:rFonts w:hint="eastAsia"/>
          <w:sz w:val="28"/>
          <w:szCs w:val="28"/>
        </w:rPr>
        <w:t>主要负责人和安全生产管理人员</w:t>
      </w:r>
      <w:r w:rsidRPr="00596813">
        <w:rPr>
          <w:rFonts w:hint="eastAsia"/>
          <w:sz w:val="28"/>
          <w:szCs w:val="28"/>
        </w:rPr>
        <w:t>定期</w:t>
      </w:r>
      <w:r w:rsidR="00F857AE" w:rsidRPr="00596813">
        <w:rPr>
          <w:rFonts w:hint="eastAsia"/>
          <w:sz w:val="28"/>
          <w:szCs w:val="28"/>
        </w:rPr>
        <w:t>参加相关部门组织的安全培训教育活动，促使主要负责人能了解国家新发布的法律、法规；掌握安全管理知识和技能；具有一定的企业安全管理经验。安全生产管理人员能掌握国家有关法律法规；掌握风险管理、隐患排查、应急管理和事故调查等专项技能、方法和手段。</w:t>
      </w:r>
    </w:p>
    <w:p w:rsidR="00F857AE" w:rsidRPr="00596813" w:rsidRDefault="00F857AE" w:rsidP="00596813">
      <w:pPr>
        <w:ind w:firstLineChars="200" w:firstLine="562"/>
        <w:rPr>
          <w:b/>
          <w:sz w:val="28"/>
          <w:szCs w:val="28"/>
        </w:rPr>
      </w:pPr>
      <w:r w:rsidRPr="00596813">
        <w:rPr>
          <w:rFonts w:hint="eastAsia"/>
          <w:b/>
          <w:sz w:val="28"/>
          <w:szCs w:val="28"/>
        </w:rPr>
        <w:t>四、严格日常安全生产工作监督检查，促进管理制度的有效执行。</w:t>
      </w:r>
      <w:r w:rsidRPr="00596813">
        <w:rPr>
          <w:rFonts w:hint="eastAsia"/>
          <w:b/>
          <w:sz w:val="28"/>
          <w:szCs w:val="28"/>
        </w:rPr>
        <w:t xml:space="preserve"> </w:t>
      </w:r>
    </w:p>
    <w:p w:rsidR="00F857AE" w:rsidRPr="00596813" w:rsidRDefault="00F857AE" w:rsidP="00596813">
      <w:pPr>
        <w:ind w:firstLineChars="200" w:firstLine="560"/>
        <w:rPr>
          <w:sz w:val="28"/>
          <w:szCs w:val="28"/>
        </w:rPr>
      </w:pPr>
      <w:r w:rsidRPr="00596813">
        <w:rPr>
          <w:rFonts w:hint="eastAsia"/>
          <w:sz w:val="28"/>
          <w:szCs w:val="28"/>
        </w:rPr>
        <w:lastRenderedPageBreak/>
        <w:t>加油站能将隐患排查治理纳入日常安全管理，形成全面覆盖、全员参与的隐患排查治理工作机制，使隐患排查治理工作制度化、常态化。主要分日常检查、专业性检查、季节性检查、节假日检查和综合性检查。主要检查三个方面：一是主要检查储存加油罐的温度、液位、泄漏报警等重要参数的情况；二是主要检查加油机功能的测试，保证完整性和长周期安全稳定运行；三是主要检查消防、用电设施等配套器材是否完好等，并将排查情况记录在案，及时整改安全隐患。</w:t>
      </w:r>
      <w:r w:rsidRPr="00596813">
        <w:rPr>
          <w:rFonts w:hint="eastAsia"/>
          <w:sz w:val="28"/>
          <w:szCs w:val="28"/>
        </w:rPr>
        <w:t xml:space="preserve"> </w:t>
      </w:r>
    </w:p>
    <w:p w:rsidR="00F857AE" w:rsidRPr="00596813" w:rsidRDefault="00F857AE" w:rsidP="00596813">
      <w:pPr>
        <w:ind w:firstLineChars="200" w:firstLine="562"/>
        <w:rPr>
          <w:b/>
          <w:sz w:val="28"/>
          <w:szCs w:val="28"/>
        </w:rPr>
      </w:pPr>
      <w:r w:rsidRPr="00596813">
        <w:rPr>
          <w:rFonts w:hint="eastAsia"/>
          <w:b/>
          <w:sz w:val="28"/>
          <w:szCs w:val="28"/>
        </w:rPr>
        <w:t>五、深入开展应急预案演练，提高突发事故应急处置能力。</w:t>
      </w:r>
      <w:r w:rsidRPr="00596813">
        <w:rPr>
          <w:rFonts w:hint="eastAsia"/>
          <w:b/>
          <w:sz w:val="28"/>
          <w:szCs w:val="28"/>
        </w:rPr>
        <w:t xml:space="preserve"> </w:t>
      </w:r>
    </w:p>
    <w:p w:rsidR="00F857AE" w:rsidRPr="00596813" w:rsidRDefault="00F857AE" w:rsidP="00596813">
      <w:pPr>
        <w:ind w:firstLineChars="200" w:firstLine="560"/>
        <w:rPr>
          <w:sz w:val="28"/>
          <w:szCs w:val="28"/>
        </w:rPr>
      </w:pPr>
      <w:r w:rsidRPr="00596813">
        <w:rPr>
          <w:rFonts w:hint="eastAsia"/>
          <w:sz w:val="28"/>
          <w:szCs w:val="28"/>
        </w:rPr>
        <w:t>为贯彻落实</w:t>
      </w:r>
      <w:r w:rsidR="00D30C08" w:rsidRPr="00596813">
        <w:rPr>
          <w:rFonts w:hint="eastAsia"/>
          <w:sz w:val="28"/>
          <w:szCs w:val="28"/>
        </w:rPr>
        <w:t>主管部门</w:t>
      </w:r>
      <w:r w:rsidRPr="00596813">
        <w:rPr>
          <w:rFonts w:hint="eastAsia"/>
          <w:sz w:val="28"/>
          <w:szCs w:val="28"/>
        </w:rPr>
        <w:t>关于开展</w:t>
      </w:r>
      <w:r w:rsidRPr="00596813">
        <w:rPr>
          <w:rFonts w:hint="eastAsia"/>
          <w:sz w:val="28"/>
          <w:szCs w:val="28"/>
        </w:rPr>
        <w:t xml:space="preserve"> </w:t>
      </w:r>
      <w:r w:rsidRPr="00596813">
        <w:rPr>
          <w:rFonts w:hint="eastAsia"/>
          <w:sz w:val="28"/>
          <w:szCs w:val="28"/>
        </w:rPr>
        <w:t>“安全生产月”应急预案演练周活动，按照预案，能深入开展“安全生产月”及“夏季汛期危险化学品安全生产集中整治工作”等活动，</w:t>
      </w:r>
      <w:r w:rsidR="00EF3483">
        <w:rPr>
          <w:rFonts w:hint="eastAsia"/>
          <w:sz w:val="28"/>
          <w:szCs w:val="28"/>
        </w:rPr>
        <w:t>今年</w:t>
      </w:r>
      <w:bookmarkStart w:id="0" w:name="_GoBack"/>
      <w:bookmarkEnd w:id="0"/>
      <w:r w:rsidRPr="00596813">
        <w:rPr>
          <w:rFonts w:hint="eastAsia"/>
          <w:sz w:val="28"/>
          <w:szCs w:val="28"/>
        </w:rPr>
        <w:t>6</w:t>
      </w:r>
      <w:r w:rsidRPr="00596813">
        <w:rPr>
          <w:rFonts w:hint="eastAsia"/>
          <w:sz w:val="28"/>
          <w:szCs w:val="28"/>
        </w:rPr>
        <w:t>月</w:t>
      </w:r>
      <w:r w:rsidR="00A34F39" w:rsidRPr="00596813">
        <w:rPr>
          <w:rFonts w:hint="eastAsia"/>
          <w:sz w:val="28"/>
          <w:szCs w:val="28"/>
        </w:rPr>
        <w:t>加油站</w:t>
      </w:r>
      <w:r w:rsidRPr="00596813">
        <w:rPr>
          <w:rFonts w:hint="eastAsia"/>
          <w:sz w:val="28"/>
          <w:szCs w:val="28"/>
        </w:rPr>
        <w:t>能针对</w:t>
      </w:r>
      <w:r w:rsidR="00D30C08" w:rsidRPr="00596813">
        <w:rPr>
          <w:rFonts w:hint="eastAsia"/>
          <w:sz w:val="28"/>
          <w:szCs w:val="28"/>
        </w:rPr>
        <w:t>防火防爆工作</w:t>
      </w:r>
      <w:r w:rsidRPr="00596813">
        <w:rPr>
          <w:rFonts w:hint="eastAsia"/>
          <w:sz w:val="28"/>
          <w:szCs w:val="28"/>
        </w:rPr>
        <w:t>，结合本加油站实际，组织加油站所有人员举行一次消防安全应急演练。演练模拟加油站接卸油品时发生火灾，工作人员迅速出动，立即启动应急预案，用消防器材进行灭火等实地演练，整个演练持续</w:t>
      </w:r>
      <w:r w:rsidRPr="00596813">
        <w:rPr>
          <w:rFonts w:hint="eastAsia"/>
          <w:sz w:val="28"/>
          <w:szCs w:val="28"/>
        </w:rPr>
        <w:t>15</w:t>
      </w:r>
      <w:r w:rsidR="00D30C08" w:rsidRPr="00596813">
        <w:rPr>
          <w:rFonts w:hint="eastAsia"/>
          <w:sz w:val="28"/>
          <w:szCs w:val="28"/>
        </w:rPr>
        <w:t>分钟。演练结束后，又结合</w:t>
      </w:r>
      <w:r w:rsidR="00A34F39" w:rsidRPr="00596813">
        <w:rPr>
          <w:rFonts w:hint="eastAsia"/>
          <w:sz w:val="28"/>
          <w:szCs w:val="28"/>
        </w:rPr>
        <w:t>加油站安全管理工作好的经验和做法，对参加人员在火灾爆炸</w:t>
      </w:r>
      <w:r w:rsidRPr="00596813">
        <w:rPr>
          <w:rFonts w:hint="eastAsia"/>
          <w:sz w:val="28"/>
          <w:szCs w:val="28"/>
        </w:rPr>
        <w:t>、</w:t>
      </w:r>
      <w:r w:rsidR="00A34F39" w:rsidRPr="00596813">
        <w:rPr>
          <w:rFonts w:hint="eastAsia"/>
          <w:sz w:val="28"/>
          <w:szCs w:val="28"/>
        </w:rPr>
        <w:t>跑油冒油、防台</w:t>
      </w:r>
      <w:r w:rsidRPr="00596813">
        <w:rPr>
          <w:rFonts w:hint="eastAsia"/>
          <w:sz w:val="28"/>
          <w:szCs w:val="28"/>
        </w:rPr>
        <w:t>防汛等安全生产事故应急处置措施进行了专门培训。通过此次应急演练，提高了</w:t>
      </w:r>
      <w:r w:rsidR="00A34F39" w:rsidRPr="00596813">
        <w:rPr>
          <w:rFonts w:hint="eastAsia"/>
          <w:sz w:val="28"/>
          <w:szCs w:val="28"/>
        </w:rPr>
        <w:t>加油站</w:t>
      </w:r>
      <w:r w:rsidRPr="00596813">
        <w:rPr>
          <w:rFonts w:hint="eastAsia"/>
          <w:sz w:val="28"/>
          <w:szCs w:val="28"/>
        </w:rPr>
        <w:t>应对自然灾害、突发</w:t>
      </w:r>
      <w:r w:rsidR="00A34F39" w:rsidRPr="00596813">
        <w:rPr>
          <w:rFonts w:hint="eastAsia"/>
          <w:sz w:val="28"/>
          <w:szCs w:val="28"/>
        </w:rPr>
        <w:t>事件</w:t>
      </w:r>
      <w:r w:rsidRPr="00596813">
        <w:rPr>
          <w:rFonts w:hint="eastAsia"/>
          <w:sz w:val="28"/>
          <w:szCs w:val="28"/>
        </w:rPr>
        <w:t>的应急响应处置能力和职工自我保护意识。</w:t>
      </w:r>
    </w:p>
    <w:p w:rsidR="00F857AE" w:rsidRPr="00596813" w:rsidRDefault="00C43113" w:rsidP="00596813">
      <w:pPr>
        <w:ind w:firstLineChars="200" w:firstLine="562"/>
        <w:rPr>
          <w:b/>
          <w:sz w:val="28"/>
          <w:szCs w:val="28"/>
        </w:rPr>
      </w:pPr>
      <w:r w:rsidRPr="00596813">
        <w:rPr>
          <w:rFonts w:hint="eastAsia"/>
          <w:b/>
          <w:sz w:val="28"/>
          <w:szCs w:val="28"/>
        </w:rPr>
        <w:t>六</w:t>
      </w:r>
      <w:r w:rsidR="00F857AE" w:rsidRPr="00596813">
        <w:rPr>
          <w:rFonts w:hint="eastAsia"/>
          <w:b/>
          <w:sz w:val="28"/>
          <w:szCs w:val="28"/>
        </w:rPr>
        <w:t>、安全设施配备齐全</w:t>
      </w:r>
      <w:r w:rsidRPr="00596813">
        <w:rPr>
          <w:rFonts w:hint="eastAsia"/>
          <w:b/>
          <w:sz w:val="28"/>
          <w:szCs w:val="28"/>
        </w:rPr>
        <w:t>，不断</w:t>
      </w:r>
      <w:r w:rsidR="00F857AE" w:rsidRPr="00596813">
        <w:rPr>
          <w:rFonts w:hint="eastAsia"/>
          <w:b/>
          <w:sz w:val="28"/>
          <w:szCs w:val="28"/>
        </w:rPr>
        <w:t>加强安全维护工作。</w:t>
      </w:r>
      <w:r w:rsidR="00F857AE" w:rsidRPr="00596813">
        <w:rPr>
          <w:rFonts w:hint="eastAsia"/>
          <w:b/>
          <w:sz w:val="28"/>
          <w:szCs w:val="28"/>
        </w:rPr>
        <w:t xml:space="preserve"> </w:t>
      </w:r>
    </w:p>
    <w:p w:rsidR="00F857AE" w:rsidRPr="00596813" w:rsidRDefault="00F857AE" w:rsidP="00596813">
      <w:pPr>
        <w:ind w:firstLineChars="200" w:firstLine="560"/>
        <w:rPr>
          <w:sz w:val="28"/>
          <w:szCs w:val="28"/>
        </w:rPr>
      </w:pPr>
      <w:r w:rsidRPr="00596813">
        <w:rPr>
          <w:rFonts w:hint="eastAsia"/>
          <w:sz w:val="28"/>
          <w:szCs w:val="28"/>
        </w:rPr>
        <w:t>为了切实提高</w:t>
      </w:r>
      <w:r w:rsidR="00A34F39" w:rsidRPr="00596813">
        <w:rPr>
          <w:rFonts w:hint="eastAsia"/>
          <w:sz w:val="28"/>
          <w:szCs w:val="28"/>
        </w:rPr>
        <w:t>加油站</w:t>
      </w:r>
      <w:r w:rsidRPr="00596813">
        <w:rPr>
          <w:rFonts w:hint="eastAsia"/>
          <w:sz w:val="28"/>
          <w:szCs w:val="28"/>
        </w:rPr>
        <w:t>消防设施的防灭火功效，有效预防火灾，确保人民群众生命及财产安全，依照《消防法》的规定，</w:t>
      </w:r>
      <w:r w:rsidR="00A34F39" w:rsidRPr="00596813">
        <w:rPr>
          <w:rFonts w:hint="eastAsia"/>
          <w:sz w:val="28"/>
          <w:szCs w:val="28"/>
        </w:rPr>
        <w:t>加油站</w:t>
      </w:r>
      <w:r w:rsidRPr="00596813">
        <w:rPr>
          <w:rFonts w:hint="eastAsia"/>
          <w:sz w:val="28"/>
          <w:szCs w:val="28"/>
        </w:rPr>
        <w:t>能加强消防设施维护保养工作：一是对到期的消防器材进行集中更换，重点</w:t>
      </w:r>
      <w:r w:rsidRPr="00596813">
        <w:rPr>
          <w:rFonts w:hint="eastAsia"/>
          <w:sz w:val="28"/>
          <w:szCs w:val="28"/>
        </w:rPr>
        <w:lastRenderedPageBreak/>
        <w:t>对干粉灭火器进行了干粉更换；二是对器材进行加油、保养；三是强化消防器材管理制度的执行，确保消防器材管理的科学性。</w:t>
      </w:r>
    </w:p>
    <w:p w:rsidR="00F857AE" w:rsidRPr="00596813" w:rsidRDefault="00F857AE" w:rsidP="00596813">
      <w:pPr>
        <w:ind w:firstLineChars="200" w:firstLine="560"/>
        <w:rPr>
          <w:sz w:val="28"/>
          <w:szCs w:val="28"/>
        </w:rPr>
      </w:pPr>
    </w:p>
    <w:p w:rsidR="00F857AE" w:rsidRPr="00596813" w:rsidRDefault="00F857AE" w:rsidP="00596813">
      <w:pPr>
        <w:ind w:firstLineChars="200" w:firstLine="560"/>
        <w:rPr>
          <w:sz w:val="28"/>
          <w:szCs w:val="28"/>
        </w:rPr>
      </w:pPr>
      <w:r w:rsidRPr="00596813">
        <w:rPr>
          <w:rFonts w:hint="eastAsia"/>
          <w:sz w:val="28"/>
          <w:szCs w:val="28"/>
        </w:rPr>
        <w:t xml:space="preserve">                                                       </w:t>
      </w:r>
    </w:p>
    <w:p w:rsidR="00F857AE" w:rsidRPr="00596813" w:rsidRDefault="00F857AE" w:rsidP="00596813">
      <w:pPr>
        <w:ind w:firstLineChars="2200" w:firstLine="6160"/>
        <w:rPr>
          <w:sz w:val="28"/>
          <w:szCs w:val="28"/>
        </w:rPr>
      </w:pPr>
      <w:r w:rsidRPr="00596813">
        <w:rPr>
          <w:rFonts w:hint="eastAsia"/>
          <w:sz w:val="28"/>
          <w:szCs w:val="28"/>
        </w:rPr>
        <w:t>加油站</w:t>
      </w:r>
    </w:p>
    <w:p w:rsidR="008F3E5E" w:rsidRPr="00596813" w:rsidRDefault="00F857AE" w:rsidP="00596813">
      <w:pPr>
        <w:ind w:firstLineChars="200" w:firstLine="560"/>
        <w:rPr>
          <w:sz w:val="28"/>
          <w:szCs w:val="28"/>
        </w:rPr>
      </w:pPr>
      <w:r w:rsidRPr="00596813">
        <w:rPr>
          <w:rFonts w:hint="eastAsia"/>
          <w:sz w:val="28"/>
          <w:szCs w:val="28"/>
        </w:rPr>
        <w:t xml:space="preserve">                                    </w:t>
      </w:r>
    </w:p>
    <w:p w:rsidR="00F857AE" w:rsidRPr="00596813" w:rsidRDefault="00F857AE" w:rsidP="00596813">
      <w:pPr>
        <w:ind w:firstLineChars="1900" w:firstLine="5320"/>
        <w:rPr>
          <w:sz w:val="28"/>
          <w:szCs w:val="28"/>
        </w:rPr>
      </w:pPr>
      <w:r w:rsidRPr="00596813">
        <w:rPr>
          <w:rFonts w:hint="eastAsia"/>
          <w:sz w:val="28"/>
          <w:szCs w:val="28"/>
        </w:rPr>
        <w:t>201</w:t>
      </w:r>
      <w:r w:rsidR="00EF3483">
        <w:rPr>
          <w:rFonts w:hint="eastAsia"/>
          <w:sz w:val="28"/>
          <w:szCs w:val="28"/>
        </w:rPr>
        <w:t>6</w:t>
      </w:r>
      <w:r w:rsidRPr="00596813">
        <w:rPr>
          <w:rFonts w:hint="eastAsia"/>
          <w:sz w:val="28"/>
          <w:szCs w:val="28"/>
        </w:rPr>
        <w:t>年</w:t>
      </w:r>
      <w:r w:rsidR="00EF3483">
        <w:rPr>
          <w:rFonts w:hint="eastAsia"/>
          <w:sz w:val="28"/>
          <w:szCs w:val="28"/>
        </w:rPr>
        <w:t>10</w:t>
      </w:r>
      <w:r w:rsidRPr="00596813">
        <w:rPr>
          <w:rFonts w:hint="eastAsia"/>
          <w:sz w:val="28"/>
          <w:szCs w:val="28"/>
        </w:rPr>
        <w:t>月</w:t>
      </w:r>
      <w:r w:rsidR="00EF3483">
        <w:rPr>
          <w:rFonts w:hint="eastAsia"/>
          <w:sz w:val="28"/>
          <w:szCs w:val="28"/>
        </w:rPr>
        <w:t>30</w:t>
      </w:r>
      <w:r w:rsidRPr="00596813">
        <w:rPr>
          <w:rFonts w:hint="eastAsia"/>
          <w:sz w:val="28"/>
          <w:szCs w:val="28"/>
        </w:rPr>
        <w:t>日</w:t>
      </w:r>
    </w:p>
    <w:sectPr w:rsidR="00F857AE" w:rsidRPr="0059681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23D" w:rsidRDefault="0096623D" w:rsidP="008F3E5E">
      <w:r>
        <w:separator/>
      </w:r>
    </w:p>
  </w:endnote>
  <w:endnote w:type="continuationSeparator" w:id="0">
    <w:p w:rsidR="0096623D" w:rsidRDefault="0096623D" w:rsidP="008F3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871218"/>
      <w:docPartObj>
        <w:docPartGallery w:val="Page Numbers (Bottom of Page)"/>
        <w:docPartUnique/>
      </w:docPartObj>
    </w:sdtPr>
    <w:sdtEndPr/>
    <w:sdtContent>
      <w:p w:rsidR="00285726" w:rsidRDefault="00285726">
        <w:pPr>
          <w:pStyle w:val="a4"/>
          <w:jc w:val="center"/>
        </w:pPr>
        <w:r>
          <w:fldChar w:fldCharType="begin"/>
        </w:r>
        <w:r>
          <w:instrText>PAGE   \* MERGEFORMAT</w:instrText>
        </w:r>
        <w:r>
          <w:fldChar w:fldCharType="separate"/>
        </w:r>
        <w:r w:rsidR="00EF3483" w:rsidRPr="00EF3483">
          <w:rPr>
            <w:noProof/>
            <w:lang w:val="zh-CN"/>
          </w:rPr>
          <w:t>4</w:t>
        </w:r>
        <w:r>
          <w:fldChar w:fldCharType="end"/>
        </w:r>
      </w:p>
    </w:sdtContent>
  </w:sdt>
  <w:p w:rsidR="00285726" w:rsidRDefault="0028572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23D" w:rsidRDefault="0096623D" w:rsidP="008F3E5E">
      <w:r>
        <w:separator/>
      </w:r>
    </w:p>
  </w:footnote>
  <w:footnote w:type="continuationSeparator" w:id="0">
    <w:p w:rsidR="0096623D" w:rsidRDefault="0096623D" w:rsidP="008F3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7AE"/>
    <w:rsid w:val="0003081B"/>
    <w:rsid w:val="00056215"/>
    <w:rsid w:val="00065562"/>
    <w:rsid w:val="0007665E"/>
    <w:rsid w:val="00082427"/>
    <w:rsid w:val="000A0718"/>
    <w:rsid w:val="000A7ED9"/>
    <w:rsid w:val="000C2FB3"/>
    <w:rsid w:val="001313C0"/>
    <w:rsid w:val="001434D9"/>
    <w:rsid w:val="001505DE"/>
    <w:rsid w:val="00164384"/>
    <w:rsid w:val="00181E91"/>
    <w:rsid w:val="0018282E"/>
    <w:rsid w:val="001B3FF4"/>
    <w:rsid w:val="001C2AB0"/>
    <w:rsid w:val="001C2C3F"/>
    <w:rsid w:val="00210521"/>
    <w:rsid w:val="00215899"/>
    <w:rsid w:val="0025760B"/>
    <w:rsid w:val="00285726"/>
    <w:rsid w:val="00287EFB"/>
    <w:rsid w:val="00295428"/>
    <w:rsid w:val="002D78E3"/>
    <w:rsid w:val="002E3C78"/>
    <w:rsid w:val="00326478"/>
    <w:rsid w:val="00327EB7"/>
    <w:rsid w:val="0034271B"/>
    <w:rsid w:val="003433F3"/>
    <w:rsid w:val="00343863"/>
    <w:rsid w:val="003762CF"/>
    <w:rsid w:val="00394050"/>
    <w:rsid w:val="003B2AF3"/>
    <w:rsid w:val="003C2FCC"/>
    <w:rsid w:val="003C3FE6"/>
    <w:rsid w:val="003C564B"/>
    <w:rsid w:val="003E75F1"/>
    <w:rsid w:val="00402834"/>
    <w:rsid w:val="00410FE0"/>
    <w:rsid w:val="00445763"/>
    <w:rsid w:val="00457E1F"/>
    <w:rsid w:val="00467E29"/>
    <w:rsid w:val="00475521"/>
    <w:rsid w:val="004811A2"/>
    <w:rsid w:val="004A0C37"/>
    <w:rsid w:val="004A5B6F"/>
    <w:rsid w:val="004D1071"/>
    <w:rsid w:val="004D42CF"/>
    <w:rsid w:val="004F5DD3"/>
    <w:rsid w:val="004F7850"/>
    <w:rsid w:val="00502BF7"/>
    <w:rsid w:val="00512000"/>
    <w:rsid w:val="00513730"/>
    <w:rsid w:val="00516B64"/>
    <w:rsid w:val="00523A1E"/>
    <w:rsid w:val="0053053A"/>
    <w:rsid w:val="005328C3"/>
    <w:rsid w:val="005352A0"/>
    <w:rsid w:val="00554378"/>
    <w:rsid w:val="0057026E"/>
    <w:rsid w:val="00595FBF"/>
    <w:rsid w:val="00596813"/>
    <w:rsid w:val="005A0B38"/>
    <w:rsid w:val="005A739D"/>
    <w:rsid w:val="00607430"/>
    <w:rsid w:val="00610002"/>
    <w:rsid w:val="00622597"/>
    <w:rsid w:val="0063430E"/>
    <w:rsid w:val="00641CF7"/>
    <w:rsid w:val="006749BD"/>
    <w:rsid w:val="00682EC1"/>
    <w:rsid w:val="006879BB"/>
    <w:rsid w:val="006A1BAE"/>
    <w:rsid w:val="006C0330"/>
    <w:rsid w:val="006C04A4"/>
    <w:rsid w:val="006C55E3"/>
    <w:rsid w:val="006D3CA4"/>
    <w:rsid w:val="006E46E8"/>
    <w:rsid w:val="00713ACA"/>
    <w:rsid w:val="00727923"/>
    <w:rsid w:val="00745CCA"/>
    <w:rsid w:val="007C70BB"/>
    <w:rsid w:val="007D2620"/>
    <w:rsid w:val="007D78A1"/>
    <w:rsid w:val="007E0C82"/>
    <w:rsid w:val="007E34EA"/>
    <w:rsid w:val="00803854"/>
    <w:rsid w:val="00812B60"/>
    <w:rsid w:val="00830368"/>
    <w:rsid w:val="00842234"/>
    <w:rsid w:val="008452C2"/>
    <w:rsid w:val="0087284A"/>
    <w:rsid w:val="00884600"/>
    <w:rsid w:val="00885262"/>
    <w:rsid w:val="00885A7D"/>
    <w:rsid w:val="008C5B53"/>
    <w:rsid w:val="008F34F4"/>
    <w:rsid w:val="008F3E5E"/>
    <w:rsid w:val="008F4FB5"/>
    <w:rsid w:val="00927FB7"/>
    <w:rsid w:val="00950A3D"/>
    <w:rsid w:val="00952F06"/>
    <w:rsid w:val="009535C6"/>
    <w:rsid w:val="0096623D"/>
    <w:rsid w:val="009A1761"/>
    <w:rsid w:val="009A5EA4"/>
    <w:rsid w:val="009B3ABA"/>
    <w:rsid w:val="009C0640"/>
    <w:rsid w:val="00A33513"/>
    <w:rsid w:val="00A34F39"/>
    <w:rsid w:val="00A74D2B"/>
    <w:rsid w:val="00A91E48"/>
    <w:rsid w:val="00AA44C5"/>
    <w:rsid w:val="00AF3C55"/>
    <w:rsid w:val="00B129BA"/>
    <w:rsid w:val="00B25429"/>
    <w:rsid w:val="00B453D4"/>
    <w:rsid w:val="00B472FF"/>
    <w:rsid w:val="00B60DB3"/>
    <w:rsid w:val="00B742E1"/>
    <w:rsid w:val="00B74925"/>
    <w:rsid w:val="00BB6C49"/>
    <w:rsid w:val="00BD7833"/>
    <w:rsid w:val="00BF1E4A"/>
    <w:rsid w:val="00C04168"/>
    <w:rsid w:val="00C23768"/>
    <w:rsid w:val="00C43113"/>
    <w:rsid w:val="00C623C3"/>
    <w:rsid w:val="00C628BA"/>
    <w:rsid w:val="00C67B4E"/>
    <w:rsid w:val="00C70FBD"/>
    <w:rsid w:val="00D02533"/>
    <w:rsid w:val="00D02E36"/>
    <w:rsid w:val="00D03DDE"/>
    <w:rsid w:val="00D30C08"/>
    <w:rsid w:val="00D64291"/>
    <w:rsid w:val="00DC4745"/>
    <w:rsid w:val="00DF0FCF"/>
    <w:rsid w:val="00DF4B2D"/>
    <w:rsid w:val="00E019F8"/>
    <w:rsid w:val="00E12C69"/>
    <w:rsid w:val="00E211C1"/>
    <w:rsid w:val="00E36123"/>
    <w:rsid w:val="00E3799B"/>
    <w:rsid w:val="00E917FE"/>
    <w:rsid w:val="00EA4622"/>
    <w:rsid w:val="00EA4EC3"/>
    <w:rsid w:val="00EB6EB3"/>
    <w:rsid w:val="00EF1117"/>
    <w:rsid w:val="00EF3483"/>
    <w:rsid w:val="00F121A1"/>
    <w:rsid w:val="00F46D0D"/>
    <w:rsid w:val="00F813EB"/>
    <w:rsid w:val="00F857AE"/>
    <w:rsid w:val="00F869CF"/>
    <w:rsid w:val="00F96989"/>
    <w:rsid w:val="00FB663F"/>
    <w:rsid w:val="00FD28CF"/>
    <w:rsid w:val="00FF2F48"/>
    <w:rsid w:val="00FF61D2"/>
    <w:rsid w:val="00FF6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3E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3E5E"/>
    <w:rPr>
      <w:sz w:val="18"/>
      <w:szCs w:val="18"/>
    </w:rPr>
  </w:style>
  <w:style w:type="paragraph" w:styleId="a4">
    <w:name w:val="footer"/>
    <w:basedOn w:val="a"/>
    <w:link w:val="Char0"/>
    <w:uiPriority w:val="99"/>
    <w:unhideWhenUsed/>
    <w:rsid w:val="008F3E5E"/>
    <w:pPr>
      <w:tabs>
        <w:tab w:val="center" w:pos="4153"/>
        <w:tab w:val="right" w:pos="8306"/>
      </w:tabs>
      <w:snapToGrid w:val="0"/>
      <w:jc w:val="left"/>
    </w:pPr>
    <w:rPr>
      <w:sz w:val="18"/>
      <w:szCs w:val="18"/>
    </w:rPr>
  </w:style>
  <w:style w:type="character" w:customStyle="1" w:styleId="Char0">
    <w:name w:val="页脚 Char"/>
    <w:basedOn w:val="a0"/>
    <w:link w:val="a4"/>
    <w:uiPriority w:val="99"/>
    <w:rsid w:val="008F3E5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3E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3E5E"/>
    <w:rPr>
      <w:sz w:val="18"/>
      <w:szCs w:val="18"/>
    </w:rPr>
  </w:style>
  <w:style w:type="paragraph" w:styleId="a4">
    <w:name w:val="footer"/>
    <w:basedOn w:val="a"/>
    <w:link w:val="Char0"/>
    <w:uiPriority w:val="99"/>
    <w:unhideWhenUsed/>
    <w:rsid w:val="008F3E5E"/>
    <w:pPr>
      <w:tabs>
        <w:tab w:val="center" w:pos="4153"/>
        <w:tab w:val="right" w:pos="8306"/>
      </w:tabs>
      <w:snapToGrid w:val="0"/>
      <w:jc w:val="left"/>
    </w:pPr>
    <w:rPr>
      <w:sz w:val="18"/>
      <w:szCs w:val="18"/>
    </w:rPr>
  </w:style>
  <w:style w:type="character" w:customStyle="1" w:styleId="Char0">
    <w:name w:val="页脚 Char"/>
    <w:basedOn w:val="a0"/>
    <w:link w:val="a4"/>
    <w:uiPriority w:val="99"/>
    <w:rsid w:val="008F3E5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318</Words>
  <Characters>1818</Characters>
  <Application>Microsoft Office Word</Application>
  <DocSecurity>0</DocSecurity>
  <Lines>15</Lines>
  <Paragraphs>4</Paragraphs>
  <ScaleCrop>false</ScaleCrop>
  <Company/>
  <LinksUpToDate>false</LinksUpToDate>
  <CharactersWithSpaces>2132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冉以发</dc:creator>
  <cp:lastModifiedBy>冉以发</cp:lastModifiedBy>
  <cp:revision>27</cp:revision>
  <dcterms:created xsi:type="dcterms:W3CDTF">2016-04-17T12:05:00Z</dcterms:created>
  <dcterms:modified xsi:type="dcterms:W3CDTF">2016-10-30T02:43:00Z</dcterms:modified>
</cp:coreProperties>
</file>